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“地方政府债务合并监管与审计”合作课题组和入选研讨会论文集论文的作者名单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before="0" w:line="360" w:lineRule="auto"/>
        <w:ind w:left="0" w:leftChars="0" w:right="0" w:rightChars="0" w:firstLine="560" w:firstLineChars="200"/>
        <w:textAlignment w:val="auto"/>
        <w:outlineLvl w:val="9"/>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一、合作课题组名单</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内蒙古自治区审计学会课题组</w:t>
      </w:r>
      <w:r>
        <w:rPr>
          <w:rFonts w:hint="eastAsia" w:ascii="仿宋" w:hAnsi="仿宋" w:eastAsia="仿宋" w:cs="仿宋"/>
          <w:b w:val="0"/>
          <w:bCs w:val="0"/>
          <w:i w:val="0"/>
          <w:snapToGrid/>
          <w:color w:val="000000"/>
          <w:sz w:val="28"/>
          <w:szCs w:val="28"/>
          <w:u w:val="none"/>
          <w:shd w:val="clear" w:color="auto" w:fill="FFFFFF"/>
          <w:lang w:eastAsia="zh-CN"/>
        </w:rPr>
        <w:t>（</w:t>
      </w:r>
      <w:r>
        <w:rPr>
          <w:rFonts w:hint="eastAsia" w:ascii="仿宋" w:hAnsi="仿宋" w:eastAsia="仿宋" w:cs="仿宋"/>
          <w:b w:val="0"/>
          <w:bCs w:val="0"/>
          <w:i w:val="0"/>
          <w:snapToGrid/>
          <w:color w:val="000000"/>
          <w:sz w:val="28"/>
          <w:szCs w:val="28"/>
          <w:u w:val="none"/>
          <w:shd w:val="clear" w:color="auto" w:fill="FFFFFF"/>
          <w:lang w:val="en-US" w:eastAsia="zh-CN"/>
        </w:rPr>
        <w:t>交流发言，题目：</w:t>
      </w:r>
      <w:r>
        <w:rPr>
          <w:rFonts w:hint="eastAsia" w:ascii="仿宋" w:hAnsi="仿宋" w:eastAsia="仿宋" w:cs="仿宋"/>
          <w:sz w:val="28"/>
          <w:szCs w:val="28"/>
        </w:rPr>
        <w:t>分类分批推进内蒙古自治区隐性债务合并监管的路径研究</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辽宁省审计学会课题组</w:t>
      </w:r>
      <w:r>
        <w:rPr>
          <w:rFonts w:hint="eastAsia" w:ascii="仿宋" w:hAnsi="仿宋" w:eastAsia="仿宋" w:cs="仿宋"/>
          <w:b w:val="0"/>
          <w:bCs w:val="0"/>
          <w:i w:val="0"/>
          <w:snapToGrid/>
          <w:color w:val="000000"/>
          <w:sz w:val="28"/>
          <w:szCs w:val="28"/>
          <w:u w:val="none"/>
          <w:shd w:val="clear" w:color="auto" w:fill="FFFFFF"/>
          <w:lang w:eastAsia="zh-CN"/>
        </w:rPr>
        <w:t>（</w:t>
      </w:r>
      <w:r>
        <w:rPr>
          <w:rFonts w:hint="eastAsia" w:ascii="仿宋" w:hAnsi="仿宋" w:eastAsia="仿宋" w:cs="仿宋"/>
          <w:b w:val="0"/>
          <w:bCs w:val="0"/>
          <w:i w:val="0"/>
          <w:snapToGrid/>
          <w:color w:val="000000"/>
          <w:sz w:val="28"/>
          <w:szCs w:val="28"/>
          <w:u w:val="none"/>
          <w:shd w:val="clear" w:color="auto" w:fill="FFFFFF"/>
          <w:lang w:val="en-US" w:eastAsia="zh-CN"/>
        </w:rPr>
        <w:t>交流发言，题目：</w:t>
      </w:r>
      <w:r>
        <w:rPr>
          <w:rFonts w:hint="eastAsia" w:ascii="仿宋" w:hAnsi="仿宋" w:eastAsia="仿宋" w:cs="仿宋"/>
          <w:sz w:val="28"/>
          <w:szCs w:val="28"/>
        </w:rPr>
        <w:t>基于辽宁实践的地方政府债务合并监管与审计研究</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3.安徽省审计学会课题组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交流发言，题目：</w:t>
      </w:r>
      <w:r>
        <w:rPr>
          <w:rFonts w:hint="eastAsia" w:ascii="仿宋" w:hAnsi="仿宋" w:eastAsia="仿宋" w:cs="仿宋"/>
          <w:sz w:val="28"/>
          <w:szCs w:val="28"/>
        </w:rPr>
        <w:t>地方政府债务合并监管及其审计——以安徽省为例</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4.重庆市审计学会课题组</w:t>
      </w:r>
      <w:r>
        <w:rPr>
          <w:rFonts w:hint="eastAsia" w:ascii="仿宋" w:hAnsi="仿宋" w:eastAsia="仿宋" w:cs="仿宋"/>
          <w:b w:val="0"/>
          <w:bCs w:val="0"/>
          <w:i w:val="0"/>
          <w:snapToGrid/>
          <w:color w:val="000000"/>
          <w:sz w:val="28"/>
          <w:szCs w:val="28"/>
          <w:u w:val="none"/>
          <w:shd w:val="clear" w:color="auto" w:fill="FFFFFF"/>
          <w:lang w:eastAsia="zh-CN"/>
        </w:rPr>
        <w:t>（</w:t>
      </w:r>
      <w:r>
        <w:rPr>
          <w:rFonts w:hint="eastAsia" w:ascii="仿宋" w:hAnsi="仿宋" w:eastAsia="仿宋" w:cs="仿宋"/>
          <w:b w:val="0"/>
          <w:bCs w:val="0"/>
          <w:i w:val="0"/>
          <w:snapToGrid/>
          <w:color w:val="000000"/>
          <w:sz w:val="28"/>
          <w:szCs w:val="28"/>
          <w:u w:val="none"/>
          <w:shd w:val="clear" w:color="auto" w:fill="FFFFFF"/>
          <w:lang w:val="en-US" w:eastAsia="zh-CN"/>
        </w:rPr>
        <w:t>交流发言，题目：</w:t>
      </w:r>
      <w:r>
        <w:rPr>
          <w:rFonts w:hint="eastAsia" w:ascii="仿宋" w:hAnsi="仿宋" w:eastAsia="仿宋" w:cs="仿宋"/>
          <w:sz w:val="28"/>
          <w:szCs w:val="28"/>
        </w:rPr>
        <w:t>基于审计视角下的重庆市地方政府债务合并监管与风险防范路径研究</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5.云南省审计学会课题组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6.青海省审计学会课题组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7.宁夏自治区审计学会课题组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8.新疆自治区审计学会课题组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9.审计署昆明特派办理论研究会课题组（交流发言，题目：地方政府债务合并监管思路及审计研究）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10.审计署西安特派办理论研究会课题组（交流发言，题目：地方政府债务合并监管存在的问题及审计研究——以X省为例）</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before="0" w:line="360" w:lineRule="auto"/>
        <w:ind w:left="0" w:leftChars="0" w:right="0" w:rightChars="0" w:firstLine="560" w:firstLineChars="200"/>
        <w:textAlignment w:val="auto"/>
        <w:outlineLvl w:val="9"/>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二、入选研讨会论文集论文作者名单</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山西省审计厅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王建帅</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江苏省苏州市审计学会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江苏省苏州市审计学会课题组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交流发言，题目：</w:t>
      </w:r>
      <w:r>
        <w:rPr>
          <w:rFonts w:hint="eastAsia" w:ascii="仿宋" w:hAnsi="仿宋" w:eastAsia="仿宋" w:cs="仿宋"/>
          <w:sz w:val="28"/>
          <w:szCs w:val="28"/>
        </w:rPr>
        <w:t>国家审计视域下地方政府债务合并监管困境及治理策略</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江苏省徐州市审计局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赵筱涵</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中共山东省委审计委员会办公室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张德印</w:t>
      </w:r>
      <w:r>
        <w:rPr>
          <w:rFonts w:hint="eastAsia" w:ascii="仿宋" w:hAnsi="仿宋" w:eastAsia="仿宋" w:cs="仿宋"/>
          <w:sz w:val="28"/>
          <w:szCs w:val="28"/>
          <w:lang w:eastAsia="zh-CN"/>
        </w:rPr>
        <w:t>、</w:t>
      </w:r>
      <w:r>
        <w:rPr>
          <w:rFonts w:hint="eastAsia" w:ascii="仿宋" w:hAnsi="仿宋" w:eastAsia="仿宋" w:cs="仿宋"/>
          <w:sz w:val="28"/>
          <w:szCs w:val="28"/>
        </w:rPr>
        <w:t>吕胜杰</w:t>
      </w:r>
      <w:r>
        <w:rPr>
          <w:rFonts w:hint="eastAsia" w:ascii="仿宋" w:hAnsi="仿宋" w:eastAsia="仿宋" w:cs="仿宋"/>
          <w:sz w:val="28"/>
          <w:szCs w:val="28"/>
          <w:lang w:eastAsia="zh-CN"/>
        </w:rPr>
        <w:t>、</w:t>
      </w:r>
      <w:r>
        <w:rPr>
          <w:rFonts w:hint="eastAsia" w:ascii="仿宋" w:hAnsi="仿宋" w:eastAsia="仿宋" w:cs="仿宋"/>
          <w:sz w:val="28"/>
          <w:szCs w:val="28"/>
        </w:rPr>
        <w:t>吴葵英</w:t>
      </w:r>
      <w:r>
        <w:rPr>
          <w:rFonts w:hint="eastAsia" w:ascii="仿宋" w:hAnsi="仿宋" w:eastAsia="仿宋" w:cs="仿宋"/>
          <w:sz w:val="28"/>
          <w:szCs w:val="28"/>
          <w:lang w:eastAsia="zh-CN"/>
        </w:rPr>
        <w:t>、</w:t>
      </w:r>
      <w:r>
        <w:rPr>
          <w:rFonts w:hint="eastAsia" w:ascii="仿宋" w:hAnsi="仿宋" w:eastAsia="仿宋" w:cs="仿宋"/>
          <w:sz w:val="28"/>
          <w:szCs w:val="28"/>
        </w:rPr>
        <w:t>艾妍</w:t>
      </w:r>
      <w:r>
        <w:rPr>
          <w:rFonts w:hint="eastAsia" w:ascii="仿宋" w:hAnsi="仿宋" w:eastAsia="仿宋" w:cs="仿宋"/>
          <w:sz w:val="28"/>
          <w:szCs w:val="28"/>
          <w:lang w:eastAsia="zh-CN"/>
        </w:rPr>
        <w:t>、</w:t>
      </w:r>
      <w:r>
        <w:rPr>
          <w:rFonts w:hint="eastAsia" w:ascii="仿宋" w:hAnsi="仿宋" w:eastAsia="仿宋" w:cs="仿宋"/>
          <w:sz w:val="28"/>
          <w:szCs w:val="28"/>
        </w:rPr>
        <w:t>张璇</w:t>
      </w:r>
      <w:r>
        <w:rPr>
          <w:rFonts w:hint="eastAsia" w:ascii="仿宋" w:hAnsi="仿宋" w:eastAsia="仿宋" w:cs="仿宋"/>
          <w:sz w:val="28"/>
          <w:szCs w:val="28"/>
          <w:lang w:eastAsia="zh-CN"/>
        </w:rPr>
        <w:t>、</w:t>
      </w:r>
      <w:r>
        <w:rPr>
          <w:rFonts w:hint="eastAsia" w:ascii="仿宋" w:hAnsi="仿宋" w:eastAsia="仿宋" w:cs="仿宋"/>
          <w:sz w:val="28"/>
          <w:szCs w:val="28"/>
        </w:rPr>
        <w:t>郭龙龙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交流发言，题目：</w:t>
      </w:r>
      <w:r>
        <w:rPr>
          <w:rFonts w:hint="eastAsia" w:ascii="仿宋" w:hAnsi="仿宋" w:eastAsia="仿宋" w:cs="仿宋"/>
          <w:sz w:val="28"/>
          <w:szCs w:val="28"/>
        </w:rPr>
        <w:t>基于地方政府债务合并监管背景下的审计路径研究</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山东省烟台市海阳市审计局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葛其圣</w:t>
      </w:r>
      <w:r>
        <w:rPr>
          <w:rFonts w:hint="eastAsia" w:ascii="仿宋" w:hAnsi="仿宋" w:eastAsia="仿宋" w:cs="仿宋"/>
          <w:sz w:val="28"/>
          <w:szCs w:val="28"/>
          <w:lang w:eastAsia="zh-CN"/>
        </w:rPr>
        <w:t>、</w:t>
      </w:r>
      <w:r>
        <w:rPr>
          <w:rFonts w:hint="eastAsia" w:ascii="仿宋" w:hAnsi="仿宋" w:eastAsia="仿宋" w:cs="仿宋"/>
          <w:sz w:val="28"/>
          <w:szCs w:val="28"/>
        </w:rPr>
        <w:t>刁英杰</w:t>
      </w:r>
      <w:r>
        <w:rPr>
          <w:rFonts w:hint="eastAsia" w:ascii="仿宋" w:hAnsi="仿宋" w:eastAsia="仿宋" w:cs="仿宋"/>
          <w:sz w:val="28"/>
          <w:szCs w:val="28"/>
          <w:lang w:eastAsia="zh-CN"/>
        </w:rPr>
        <w:t>、</w:t>
      </w:r>
      <w:r>
        <w:rPr>
          <w:rFonts w:hint="eastAsia" w:ascii="仿宋" w:hAnsi="仿宋" w:eastAsia="仿宋" w:cs="仿宋"/>
          <w:sz w:val="28"/>
          <w:szCs w:val="28"/>
        </w:rPr>
        <w:t>董子意</w:t>
      </w:r>
      <w:r>
        <w:rPr>
          <w:rFonts w:hint="eastAsia" w:ascii="仿宋" w:hAnsi="仿宋" w:eastAsia="仿宋" w:cs="仿宋"/>
          <w:sz w:val="28"/>
          <w:szCs w:val="28"/>
          <w:lang w:eastAsia="zh-CN"/>
        </w:rPr>
        <w:t>、</w:t>
      </w:r>
      <w:r>
        <w:rPr>
          <w:rFonts w:hint="eastAsia" w:ascii="仿宋" w:hAnsi="仿宋" w:eastAsia="仿宋" w:cs="仿宋"/>
          <w:sz w:val="28"/>
          <w:szCs w:val="28"/>
        </w:rPr>
        <w:t>吴高臣</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湖北省黄石市审计局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刘雨萌</w:t>
      </w:r>
      <w:r>
        <w:rPr>
          <w:rFonts w:hint="eastAsia" w:ascii="仿宋" w:hAnsi="仿宋" w:eastAsia="仿宋" w:cs="仿宋"/>
          <w:sz w:val="28"/>
          <w:szCs w:val="28"/>
          <w:lang w:eastAsia="zh-CN"/>
        </w:rPr>
        <w:t>、</w:t>
      </w:r>
      <w:r>
        <w:rPr>
          <w:rFonts w:hint="eastAsia" w:ascii="仿宋" w:hAnsi="仿宋" w:eastAsia="仿宋" w:cs="仿宋"/>
          <w:sz w:val="28"/>
          <w:szCs w:val="28"/>
        </w:rPr>
        <w:t>纪东</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湖北省武汉市新洲区审计局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华宝华</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审计署沈阳特派办</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张帆</w:t>
      </w:r>
      <w:r>
        <w:rPr>
          <w:rFonts w:hint="eastAsia" w:ascii="仿宋" w:hAnsi="仿宋" w:eastAsia="仿宋" w:cs="仿宋"/>
          <w:sz w:val="28"/>
          <w:szCs w:val="28"/>
          <w:lang w:eastAsia="zh-CN"/>
        </w:rPr>
        <w:t>、</w:t>
      </w:r>
      <w:r>
        <w:rPr>
          <w:rFonts w:hint="eastAsia" w:ascii="仿宋" w:hAnsi="仿宋" w:eastAsia="仿宋" w:cs="仿宋"/>
          <w:sz w:val="28"/>
          <w:szCs w:val="28"/>
        </w:rPr>
        <w:t>董立强</w:t>
      </w:r>
      <w:r>
        <w:rPr>
          <w:rFonts w:hint="eastAsia" w:ascii="仿宋" w:hAnsi="仿宋" w:eastAsia="仿宋" w:cs="仿宋"/>
          <w:sz w:val="28"/>
          <w:szCs w:val="28"/>
          <w:lang w:eastAsia="zh-CN"/>
        </w:rPr>
        <w:t>、</w:t>
      </w:r>
      <w:r>
        <w:rPr>
          <w:rFonts w:hint="eastAsia" w:ascii="仿宋" w:hAnsi="仿宋" w:eastAsia="仿宋" w:cs="仿宋"/>
          <w:sz w:val="28"/>
          <w:szCs w:val="28"/>
        </w:rPr>
        <w:t>邢霄</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河北经贸大学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李彤哲</w:t>
      </w:r>
    </w:p>
    <w:p>
      <w:pPr>
        <w:rPr>
          <w:rFonts w:hint="eastAsia" w:ascii="仿宋" w:hAnsi="仿宋" w:eastAsia="仿宋" w:cs="仿宋"/>
          <w:sz w:val="28"/>
          <w:szCs w:val="28"/>
        </w:rPr>
      </w:pPr>
    </w:p>
    <w:p>
      <w:pPr>
        <w:rPr>
          <w:rFonts w:hint="eastAsia" w:ascii="宋体" w:hAnsi="宋体" w:eastAsia="宋体" w:cs="宋体"/>
          <w:sz w:val="24"/>
          <w:szCs w:val="24"/>
        </w:rPr>
      </w:pPr>
      <w:bookmarkStart w:id="0" w:name="_GoBack"/>
      <w:bookmarkEnd w:id="0"/>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eastAsia" w:ascii="宋体" w:hAnsi="宋体" w:eastAsia="宋体" w:cs="宋体"/>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320" w:firstLineChars="1900"/>
        <w:jc w:val="both"/>
        <w:rPr>
          <w:rFonts w:hint="eastAsia" w:ascii="仿宋" w:hAnsi="仿宋" w:eastAsia="仿宋" w:cs="仿宋"/>
          <w:color w:val="000000"/>
          <w:sz w:val="28"/>
          <w:szCs w:val="28"/>
          <w:u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长城小标宋体">
    <w:panose1 w:val="02010609010101010101"/>
    <w:charset w:val="86"/>
    <w:family w:val="auto"/>
    <w:pitch w:val="default"/>
    <w:sig w:usb0="00000000" w:usb1="00000000" w:usb2="00000000" w:usb3="00000000" w:csb0="20160004" w:csb1="001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2ED3"/>
    <w:rsid w:val="01257631"/>
    <w:rsid w:val="0FF9A1AC"/>
    <w:rsid w:val="17F71760"/>
    <w:rsid w:val="245A21E1"/>
    <w:rsid w:val="2484574C"/>
    <w:rsid w:val="271442C5"/>
    <w:rsid w:val="27BB51B4"/>
    <w:rsid w:val="337D48E3"/>
    <w:rsid w:val="339E7517"/>
    <w:rsid w:val="349F6BAC"/>
    <w:rsid w:val="34CA1EA0"/>
    <w:rsid w:val="39843342"/>
    <w:rsid w:val="39CA7656"/>
    <w:rsid w:val="3D447E60"/>
    <w:rsid w:val="45120762"/>
    <w:rsid w:val="49AD04F4"/>
    <w:rsid w:val="4F132936"/>
    <w:rsid w:val="50EE5A3D"/>
    <w:rsid w:val="589A4D07"/>
    <w:rsid w:val="5D08543E"/>
    <w:rsid w:val="5EAE2ED3"/>
    <w:rsid w:val="60D07ADD"/>
    <w:rsid w:val="641E1F0C"/>
    <w:rsid w:val="6D1823A7"/>
    <w:rsid w:val="71945B79"/>
    <w:rsid w:val="73192E33"/>
    <w:rsid w:val="7F07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beforeLines="0" w:after="260" w:afterLines="0" w:line="413" w:lineRule="auto"/>
      <w:outlineLvl w:val="1"/>
    </w:pPr>
    <w:rPr>
      <w:rFonts w:ascii="Arial" w:hAnsi="Arial" w:eastAsia="黑体"/>
      <w:b/>
      <w:sz w:val="32"/>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5"/>
    <w:qFormat/>
    <w:uiPriority w:val="0"/>
    <w:pPr>
      <w:spacing w:after="120" w:afterLines="0" w:afterAutospacing="0"/>
      <w:ind w:left="420" w:leftChars="200"/>
    </w:pPr>
  </w:style>
  <w:style w:type="paragraph" w:styleId="5">
    <w:name w:val="Body Text First Indent 2"/>
    <w:basedOn w:val="4"/>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adjustRightInd w:val="0"/>
      <w:snapToGrid w:val="0"/>
      <w:spacing w:line="590" w:lineRule="exact"/>
      <w:ind w:firstLine="0" w:firstLineChars="0"/>
      <w:jc w:val="left"/>
    </w:pPr>
    <w:rPr>
      <w:rFonts w:ascii="Times New Roman" w:hAnsi="Times New Roman" w:eastAsia="宋体"/>
      <w:bCs/>
      <w:iCs/>
      <w:sz w:val="28"/>
      <w:szCs w:val="24"/>
    </w:rPr>
  </w:style>
  <w:style w:type="paragraph" w:styleId="9">
    <w:name w:val="footnote text"/>
    <w:basedOn w:val="1"/>
    <w:next w:val="5"/>
    <w:qFormat/>
    <w:uiPriority w:val="0"/>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w:basedOn w:val="1"/>
    <w:link w:val="13"/>
    <w:qFormat/>
    <w:uiPriority w:val="0"/>
    <w:pPr>
      <w:widowControl/>
      <w:spacing w:after="160" w:afterLines="0" w:line="240" w:lineRule="exact"/>
      <w:jc w:val="left"/>
    </w:pPr>
  </w:style>
  <w:style w:type="character" w:styleId="15">
    <w:name w:val="Strong"/>
    <w:basedOn w:val="13"/>
    <w:qFormat/>
    <w:uiPriority w:val="0"/>
    <w:rPr>
      <w:b/>
    </w:rPr>
  </w:style>
  <w:style w:type="character" w:styleId="16">
    <w:name w:val="page number"/>
    <w:basedOn w:val="13"/>
    <w:qFormat/>
    <w:uiPriority w:val="0"/>
  </w:style>
  <w:style w:type="character" w:styleId="17">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3609</Words>
  <Characters>3811</Characters>
  <Lines>0</Lines>
  <Paragraphs>0</Paragraphs>
  <TotalTime>6</TotalTime>
  <ScaleCrop>false</ScaleCrop>
  <LinksUpToDate>false</LinksUpToDate>
  <CharactersWithSpaces>3862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2023-12-15T10:58:00Z</dcterms:created>
  <dc:creator>acer</dc:creator>
  <cp:lastModifiedBy>刘阳</cp:lastModifiedBy>
  <cp:lastPrinted>2023-12-18T09:04:00Z</cp:lastPrinted>
  <dcterms:modified xsi:type="dcterms:W3CDTF">2023-12-18T11:02:23Z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